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16: FR TIE Fighter, Category 3,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