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38: Prometheus contact bearing 214, codename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