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24: FR Star Destroyer, Category 1, Dagobah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