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11: FR Enterprise, Category 2, Mustafar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