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1: FR Prometheus, Category 1, Bespin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